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C1" w:rsidRDefault="002E43C1" w:rsidP="002E43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E43C1" w:rsidRDefault="002E43C1" w:rsidP="002E43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E43C1" w:rsidRPr="00817B6F" w:rsidRDefault="002E43C1" w:rsidP="002E43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7B6F">
        <w:rPr>
          <w:rFonts w:ascii="Times New Roman" w:hAnsi="Times New Roman"/>
          <w:sz w:val="28"/>
          <w:szCs w:val="28"/>
        </w:rPr>
        <w:t>На основе анализа</w:t>
      </w:r>
      <w:r>
        <w:rPr>
          <w:rFonts w:ascii="Times New Roman" w:hAnsi="Times New Roman"/>
          <w:sz w:val="28"/>
          <w:szCs w:val="28"/>
        </w:rPr>
        <w:t xml:space="preserve"> обращений граждан </w:t>
      </w:r>
      <w:r w:rsidRPr="00817B6F">
        <w:rPr>
          <w:rFonts w:ascii="Times New Roman" w:hAnsi="Times New Roman"/>
          <w:sz w:val="28"/>
          <w:szCs w:val="28"/>
        </w:rPr>
        <w:t xml:space="preserve">поступивших </w:t>
      </w:r>
      <w:r>
        <w:rPr>
          <w:rFonts w:ascii="Times New Roman" w:hAnsi="Times New Roman"/>
          <w:sz w:val="28"/>
          <w:szCs w:val="28"/>
        </w:rPr>
        <w:t>за 1 полугодие</w:t>
      </w:r>
      <w:r w:rsidRPr="00817B6F">
        <w:rPr>
          <w:rFonts w:ascii="Times New Roman" w:hAnsi="Times New Roman"/>
          <w:sz w:val="28"/>
          <w:szCs w:val="28"/>
        </w:rPr>
        <w:t xml:space="preserve"> 2018 года</w:t>
      </w:r>
      <w:r>
        <w:rPr>
          <w:rFonts w:ascii="Times New Roman" w:hAnsi="Times New Roman"/>
          <w:sz w:val="28"/>
          <w:szCs w:val="28"/>
        </w:rPr>
        <w:t>,</w:t>
      </w:r>
      <w:r w:rsidRPr="00817B6F">
        <w:rPr>
          <w:rFonts w:ascii="Times New Roman" w:hAnsi="Times New Roman"/>
          <w:sz w:val="28"/>
          <w:szCs w:val="28"/>
        </w:rPr>
        <w:t xml:space="preserve"> представляю информацию об их количестве и содержательной части.</w:t>
      </w:r>
    </w:p>
    <w:p w:rsidR="002E43C1" w:rsidRPr="00A91955" w:rsidRDefault="002E43C1" w:rsidP="002E43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17B6F">
        <w:rPr>
          <w:rFonts w:ascii="Times New Roman" w:hAnsi="Times New Roman"/>
          <w:sz w:val="28"/>
          <w:szCs w:val="28"/>
        </w:rPr>
        <w:t xml:space="preserve">В течение указанного периода поступило </w:t>
      </w:r>
      <w:r w:rsidR="000741CA">
        <w:rPr>
          <w:rFonts w:ascii="Times New Roman" w:hAnsi="Times New Roman"/>
          <w:sz w:val="28"/>
          <w:szCs w:val="28"/>
        </w:rPr>
        <w:t>177</w:t>
      </w:r>
      <w:r w:rsidRPr="00817B6F">
        <w:rPr>
          <w:rFonts w:ascii="Times New Roman" w:hAnsi="Times New Roman"/>
          <w:sz w:val="28"/>
          <w:szCs w:val="28"/>
        </w:rPr>
        <w:t xml:space="preserve"> письменных и </w:t>
      </w:r>
      <w:r w:rsidR="000741CA">
        <w:rPr>
          <w:rFonts w:ascii="Times New Roman" w:hAnsi="Times New Roman"/>
          <w:sz w:val="28"/>
          <w:szCs w:val="28"/>
        </w:rPr>
        <w:t xml:space="preserve">214 </w:t>
      </w:r>
      <w:r w:rsidRPr="00817B6F">
        <w:rPr>
          <w:rFonts w:ascii="Times New Roman" w:hAnsi="Times New Roman"/>
          <w:sz w:val="28"/>
          <w:szCs w:val="28"/>
        </w:rPr>
        <w:t xml:space="preserve"> устных обращений, что на</w:t>
      </w:r>
      <w:r w:rsidR="00F02C1B">
        <w:rPr>
          <w:rFonts w:ascii="Times New Roman" w:hAnsi="Times New Roman"/>
          <w:sz w:val="28"/>
          <w:szCs w:val="28"/>
        </w:rPr>
        <w:t>32</w:t>
      </w:r>
      <w:r w:rsidRPr="00817B6F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меньше</w:t>
      </w:r>
      <w:r w:rsidRPr="00817B6F">
        <w:rPr>
          <w:rFonts w:ascii="Times New Roman" w:hAnsi="Times New Roman"/>
          <w:sz w:val="28"/>
          <w:szCs w:val="28"/>
        </w:rPr>
        <w:t>, чем в аналогичный период 2017 года (</w:t>
      </w:r>
      <w:r w:rsidR="000741CA">
        <w:rPr>
          <w:rFonts w:ascii="Times New Roman" w:hAnsi="Times New Roman"/>
          <w:sz w:val="28"/>
          <w:szCs w:val="28"/>
        </w:rPr>
        <w:t>568</w:t>
      </w:r>
      <w:r w:rsidRPr="00817B6F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817B6F">
        <w:rPr>
          <w:rFonts w:ascii="Times New Roman" w:hAnsi="Times New Roman"/>
          <w:sz w:val="28"/>
          <w:szCs w:val="28"/>
        </w:rPr>
        <w:t>).</w:t>
      </w:r>
      <w:r w:rsidRPr="00A91955">
        <w:rPr>
          <w:rFonts w:ascii="Times New Roman" w:hAnsi="Times New Roman"/>
          <w:i/>
          <w:sz w:val="28"/>
          <w:szCs w:val="28"/>
        </w:rPr>
        <w:t xml:space="preserve">Основной рост обращений за аналогичный период прошлого года, связан с рассмотрением  проекта строительства </w:t>
      </w:r>
      <w:proofErr w:type="spellStart"/>
      <w:r w:rsidRPr="00A91955">
        <w:rPr>
          <w:rFonts w:ascii="Times New Roman" w:hAnsi="Times New Roman"/>
          <w:i/>
          <w:sz w:val="28"/>
          <w:szCs w:val="28"/>
        </w:rPr>
        <w:t>свинокомплекса</w:t>
      </w:r>
      <w:proofErr w:type="spellEnd"/>
      <w:r w:rsidRPr="00A91955">
        <w:rPr>
          <w:rFonts w:ascii="Times New Roman" w:hAnsi="Times New Roman"/>
          <w:i/>
          <w:sz w:val="28"/>
          <w:szCs w:val="28"/>
        </w:rPr>
        <w:t xml:space="preserve"> в </w:t>
      </w:r>
      <w:r>
        <w:rPr>
          <w:rFonts w:ascii="Times New Roman" w:hAnsi="Times New Roman"/>
          <w:i/>
          <w:sz w:val="28"/>
          <w:szCs w:val="28"/>
        </w:rPr>
        <w:t>д.</w:t>
      </w:r>
      <w:r w:rsidRPr="00A91955">
        <w:rPr>
          <w:rFonts w:ascii="Times New Roman" w:hAnsi="Times New Roman"/>
          <w:i/>
          <w:sz w:val="28"/>
          <w:szCs w:val="28"/>
        </w:rPr>
        <w:t xml:space="preserve"> Коноваловка Мензелинского муниципального района РТ.</w:t>
      </w:r>
    </w:p>
    <w:p w:rsidR="002E43C1" w:rsidRPr="00817B6F" w:rsidRDefault="002E43C1" w:rsidP="000B1A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7B6F"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 </w:t>
      </w:r>
      <w:r w:rsidRPr="00817B6F">
        <w:rPr>
          <w:rFonts w:ascii="Times New Roman" w:hAnsi="Times New Roman"/>
          <w:sz w:val="28"/>
          <w:szCs w:val="28"/>
        </w:rPr>
        <w:t xml:space="preserve">Управления Президента Российской Федерации, Президента Республики Татарстан поступило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709C6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обращения, из них </w:t>
      </w:r>
      <w:r w:rsidR="00B709C6">
        <w:rPr>
          <w:rFonts w:ascii="Times New Roman" w:hAnsi="Times New Roman"/>
          <w:sz w:val="28"/>
          <w:szCs w:val="28"/>
        </w:rPr>
        <w:t>8</w:t>
      </w:r>
      <w:r w:rsidRPr="00817B6F">
        <w:rPr>
          <w:rFonts w:ascii="Times New Roman" w:hAnsi="Times New Roman"/>
          <w:sz w:val="28"/>
          <w:szCs w:val="28"/>
        </w:rPr>
        <w:t xml:space="preserve"> поручений  контрольных. </w:t>
      </w:r>
    </w:p>
    <w:p w:rsidR="002E43C1" w:rsidRDefault="002E43C1" w:rsidP="002E43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17B6F">
        <w:rPr>
          <w:rFonts w:ascii="Times New Roman" w:hAnsi="Times New Roman"/>
          <w:sz w:val="28"/>
          <w:szCs w:val="28"/>
        </w:rPr>
        <w:t xml:space="preserve">Среди поступившей корреспонденции </w:t>
      </w:r>
      <w:r>
        <w:rPr>
          <w:rFonts w:ascii="Times New Roman" w:hAnsi="Times New Roman"/>
          <w:sz w:val="28"/>
          <w:szCs w:val="28"/>
        </w:rPr>
        <w:t>поступило</w:t>
      </w:r>
      <w:r w:rsidR="00B709C6">
        <w:rPr>
          <w:rFonts w:ascii="Times New Roman" w:hAnsi="Times New Roman"/>
          <w:sz w:val="28"/>
          <w:szCs w:val="28"/>
        </w:rPr>
        <w:t>3</w:t>
      </w:r>
      <w:r w:rsidRPr="00817B6F">
        <w:rPr>
          <w:rFonts w:ascii="Times New Roman" w:hAnsi="Times New Roman"/>
          <w:sz w:val="28"/>
          <w:szCs w:val="28"/>
        </w:rPr>
        <w:t xml:space="preserve"> анонимных обращени</w:t>
      </w:r>
      <w:r>
        <w:rPr>
          <w:rFonts w:ascii="Times New Roman" w:hAnsi="Times New Roman"/>
          <w:sz w:val="28"/>
          <w:szCs w:val="28"/>
        </w:rPr>
        <w:t xml:space="preserve">я, </w:t>
      </w:r>
      <w:r w:rsidR="00DD4443">
        <w:rPr>
          <w:rFonts w:ascii="Times New Roman" w:eastAsiaTheme="minorHAnsi" w:hAnsi="Times New Roman"/>
          <w:color w:val="000000"/>
          <w:sz w:val="28"/>
          <w:szCs w:val="28"/>
        </w:rPr>
        <w:t>1</w:t>
      </w:r>
      <w:r w:rsidR="00BE5A0E">
        <w:rPr>
          <w:rFonts w:ascii="Times New Roman" w:eastAsiaTheme="minorHAnsi" w:hAnsi="Times New Roman"/>
          <w:color w:val="000000"/>
          <w:sz w:val="28"/>
          <w:szCs w:val="28"/>
        </w:rPr>
        <w:t>3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коллективных обращений</w:t>
      </w:r>
      <w:r w:rsidR="00BE5A0E">
        <w:rPr>
          <w:rFonts w:ascii="Times New Roman" w:eastAsiaTheme="minorHAnsi" w:hAnsi="Times New Roman"/>
          <w:color w:val="000000"/>
          <w:sz w:val="28"/>
          <w:szCs w:val="28"/>
        </w:rPr>
        <w:t xml:space="preserve"> содержа</w:t>
      </w:r>
      <w:r w:rsidR="00EC1044">
        <w:rPr>
          <w:rFonts w:ascii="Times New Roman" w:eastAsiaTheme="minorHAnsi" w:hAnsi="Times New Roman"/>
          <w:color w:val="000000"/>
          <w:sz w:val="28"/>
          <w:szCs w:val="28"/>
        </w:rPr>
        <w:t>т-</w:t>
      </w:r>
      <w:r w:rsidR="00BE5A0E">
        <w:rPr>
          <w:rFonts w:ascii="Times New Roman" w:eastAsiaTheme="minorHAnsi" w:hAnsi="Times New Roman"/>
          <w:color w:val="000000"/>
          <w:sz w:val="28"/>
          <w:szCs w:val="28"/>
        </w:rPr>
        <w:t xml:space="preserve"> 348 подписи</w:t>
      </w:r>
      <w:r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2E43C1" w:rsidRDefault="002E43C1" w:rsidP="002E43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За 1 квартал 2018 года наибольшее количество обращений поступило от жителей города Мензелинск – </w:t>
      </w:r>
      <w:r w:rsidR="00D6464D">
        <w:rPr>
          <w:rFonts w:ascii="Times New Roman" w:eastAsiaTheme="minorHAnsi" w:hAnsi="Times New Roman"/>
          <w:color w:val="000000"/>
          <w:sz w:val="28"/>
          <w:szCs w:val="28"/>
        </w:rPr>
        <w:t>1</w:t>
      </w:r>
      <w:r w:rsidR="007A2BED">
        <w:rPr>
          <w:rFonts w:ascii="Times New Roman" w:eastAsiaTheme="minorHAnsi" w:hAnsi="Times New Roman"/>
          <w:color w:val="000000"/>
          <w:sz w:val="28"/>
          <w:szCs w:val="28"/>
        </w:rPr>
        <w:t>8</w:t>
      </w:r>
      <w:r w:rsidR="00D6464D">
        <w:rPr>
          <w:rFonts w:ascii="Times New Roman" w:eastAsiaTheme="minorHAnsi" w:hAnsi="Times New Roman"/>
          <w:color w:val="000000"/>
          <w:sz w:val="28"/>
          <w:szCs w:val="28"/>
        </w:rPr>
        <w:t>8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, из сельских поселений - </w:t>
      </w:r>
      <w:r w:rsidR="00D6464D">
        <w:rPr>
          <w:rFonts w:ascii="Times New Roman" w:eastAsiaTheme="minorHAnsi" w:hAnsi="Times New Roman"/>
          <w:color w:val="000000"/>
          <w:sz w:val="28"/>
          <w:szCs w:val="28"/>
        </w:rPr>
        <w:t>80</w:t>
      </w:r>
      <w:r w:rsidRPr="00BD14F0">
        <w:rPr>
          <w:rFonts w:ascii="Times New Roman" w:eastAsiaTheme="minorHAnsi" w:hAnsi="Times New Roman"/>
          <w:i/>
          <w:color w:val="000000"/>
          <w:sz w:val="28"/>
          <w:szCs w:val="28"/>
        </w:rPr>
        <w:t>(</w:t>
      </w:r>
      <w:r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преобладают обращения </w:t>
      </w:r>
      <w:r w:rsidR="00D6464D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 граждан</w:t>
      </w:r>
      <w:r w:rsidR="00671B81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 </w:t>
      </w:r>
      <w:r w:rsidRPr="00D6464D">
        <w:rPr>
          <w:rFonts w:ascii="Times New Roman" w:eastAsiaTheme="minorHAnsi" w:hAnsi="Times New Roman"/>
          <w:b/>
          <w:i/>
          <w:color w:val="000000"/>
          <w:sz w:val="28"/>
          <w:szCs w:val="28"/>
        </w:rPr>
        <w:t xml:space="preserve">с д. </w:t>
      </w:r>
      <w:proofErr w:type="spellStart"/>
      <w:r w:rsidRPr="00D6464D">
        <w:rPr>
          <w:rFonts w:ascii="Times New Roman" w:eastAsiaTheme="minorHAnsi" w:hAnsi="Times New Roman"/>
          <w:b/>
          <w:i/>
          <w:color w:val="000000"/>
          <w:sz w:val="28"/>
          <w:szCs w:val="28"/>
        </w:rPr>
        <w:t>Аю</w:t>
      </w:r>
      <w:proofErr w:type="spellEnd"/>
      <w:r w:rsidRPr="00D6464D">
        <w:rPr>
          <w:rFonts w:ascii="Times New Roman" w:eastAsiaTheme="minorHAnsi" w:hAnsi="Times New Roman"/>
          <w:b/>
          <w:i/>
          <w:color w:val="000000"/>
          <w:sz w:val="28"/>
          <w:szCs w:val="28"/>
        </w:rPr>
        <w:t xml:space="preserve">, </w:t>
      </w:r>
      <w:proofErr w:type="spellStart"/>
      <w:r w:rsidRPr="00D6464D">
        <w:rPr>
          <w:rFonts w:ascii="Times New Roman" w:eastAsiaTheme="minorHAnsi" w:hAnsi="Times New Roman"/>
          <w:b/>
          <w:i/>
          <w:color w:val="000000"/>
          <w:sz w:val="28"/>
          <w:szCs w:val="28"/>
        </w:rPr>
        <w:t>Усаево</w:t>
      </w:r>
      <w:proofErr w:type="spellEnd"/>
      <w:r w:rsidRPr="00D6464D">
        <w:rPr>
          <w:rFonts w:ascii="Times New Roman" w:eastAsiaTheme="minorHAnsi" w:hAnsi="Times New Roman"/>
          <w:b/>
          <w:i/>
          <w:color w:val="000000"/>
          <w:sz w:val="28"/>
          <w:szCs w:val="28"/>
        </w:rPr>
        <w:t>,</w:t>
      </w:r>
      <w:r w:rsidR="00671B81">
        <w:rPr>
          <w:rFonts w:ascii="Times New Roman" w:eastAsiaTheme="minorHAnsi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6464D" w:rsidRPr="00D6464D">
        <w:rPr>
          <w:rFonts w:ascii="Times New Roman" w:eastAsiaTheme="minorHAnsi" w:hAnsi="Times New Roman"/>
          <w:b/>
          <w:i/>
          <w:color w:val="000000"/>
          <w:sz w:val="28"/>
          <w:szCs w:val="28"/>
        </w:rPr>
        <w:t>Кузембетьево</w:t>
      </w:r>
      <w:proofErr w:type="spellEnd"/>
      <w:r w:rsidRPr="00BD14F0">
        <w:rPr>
          <w:rFonts w:ascii="Times New Roman" w:eastAsiaTheme="minorHAnsi" w:hAnsi="Times New Roman"/>
          <w:i/>
          <w:color w:val="000000"/>
          <w:sz w:val="28"/>
          <w:szCs w:val="28"/>
        </w:rPr>
        <w:t>),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из других </w:t>
      </w:r>
      <w:r w:rsidR="00D6464D">
        <w:rPr>
          <w:rFonts w:ascii="Times New Roman" w:eastAsiaTheme="minorHAnsi" w:hAnsi="Times New Roman"/>
          <w:color w:val="000000"/>
          <w:sz w:val="28"/>
          <w:szCs w:val="28"/>
        </w:rPr>
        <w:t>районов и городов  республики -24</w:t>
      </w:r>
      <w:r>
        <w:rPr>
          <w:rFonts w:ascii="Times New Roman" w:eastAsiaTheme="minorHAnsi" w:hAnsi="Times New Roman"/>
          <w:color w:val="000000"/>
          <w:sz w:val="28"/>
          <w:szCs w:val="28"/>
        </w:rPr>
        <w:t>,  из субъектов Российской Федерации поступило</w:t>
      </w:r>
      <w:r w:rsidR="00D6464D">
        <w:rPr>
          <w:rFonts w:ascii="Times New Roman" w:eastAsiaTheme="minorHAnsi" w:hAnsi="Times New Roman"/>
          <w:color w:val="000000"/>
          <w:sz w:val="28"/>
          <w:szCs w:val="28"/>
        </w:rPr>
        <w:t>14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обращений </w:t>
      </w:r>
    </w:p>
    <w:p w:rsidR="002E43C1" w:rsidRPr="00817B6F" w:rsidRDefault="002E43C1" w:rsidP="002E43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3827"/>
        <w:gridCol w:w="1843"/>
        <w:gridCol w:w="1559"/>
      </w:tblGrid>
      <w:tr w:rsidR="00280EFC" w:rsidTr="00280EFC">
        <w:trPr>
          <w:trHeight w:val="752"/>
        </w:trPr>
        <w:tc>
          <w:tcPr>
            <w:tcW w:w="894" w:type="dxa"/>
            <w:shd w:val="clear" w:color="auto" w:fill="FFFF00"/>
          </w:tcPr>
          <w:p w:rsidR="00280EFC" w:rsidRPr="005319A3" w:rsidRDefault="00280EFC" w:rsidP="00F56638">
            <w:pPr>
              <w:spacing w:after="0"/>
              <w:ind w:left="-99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229" w:type="dxa"/>
            <w:gridSpan w:val="3"/>
            <w:shd w:val="clear" w:color="auto" w:fill="FFFF00"/>
            <w:vAlign w:val="center"/>
          </w:tcPr>
          <w:p w:rsidR="00280EFC" w:rsidRPr="005319A3" w:rsidRDefault="00280EFC" w:rsidP="00F56638">
            <w:pPr>
              <w:spacing w:after="0"/>
              <w:ind w:left="-99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319A3">
              <w:rPr>
                <w:rFonts w:ascii="Times New Roman" w:hAnsi="Times New Roman"/>
                <w:b/>
                <w:sz w:val="28"/>
                <w:szCs w:val="24"/>
              </w:rPr>
              <w:t xml:space="preserve">Тематическая структура обращений, </w:t>
            </w:r>
          </w:p>
          <w:p w:rsidR="00280EFC" w:rsidRPr="005319A3" w:rsidRDefault="00280EFC" w:rsidP="00D6464D">
            <w:pPr>
              <w:spacing w:after="0"/>
              <w:ind w:left="-99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gramStart"/>
            <w:r w:rsidRPr="005319A3">
              <w:rPr>
                <w:rFonts w:ascii="Times New Roman" w:hAnsi="Times New Roman"/>
                <w:b/>
                <w:sz w:val="28"/>
                <w:szCs w:val="24"/>
              </w:rPr>
              <w:t>поступивших</w:t>
            </w:r>
            <w:proofErr w:type="gramEnd"/>
            <w:r w:rsidRPr="005319A3">
              <w:rPr>
                <w:rFonts w:ascii="Times New Roman" w:hAnsi="Times New Roman"/>
                <w:b/>
                <w:sz w:val="28"/>
                <w:szCs w:val="24"/>
              </w:rPr>
              <w:t xml:space="preserve"> за 1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полугодие </w:t>
            </w:r>
            <w:r w:rsidRPr="005319A3">
              <w:rPr>
                <w:rFonts w:ascii="Times New Roman" w:hAnsi="Times New Roman"/>
                <w:b/>
                <w:sz w:val="28"/>
                <w:szCs w:val="24"/>
              </w:rPr>
              <w:t xml:space="preserve"> 2018г.</w:t>
            </w:r>
          </w:p>
        </w:tc>
      </w:tr>
      <w:tr w:rsidR="00280EFC" w:rsidTr="00280EFC">
        <w:trPr>
          <w:trHeight w:val="752"/>
        </w:trPr>
        <w:tc>
          <w:tcPr>
            <w:tcW w:w="894" w:type="dxa"/>
            <w:shd w:val="clear" w:color="auto" w:fill="FFFF00"/>
            <w:vAlign w:val="center"/>
          </w:tcPr>
          <w:p w:rsidR="00280EFC" w:rsidRPr="005319A3" w:rsidRDefault="00280EFC" w:rsidP="00F56638">
            <w:pPr>
              <w:ind w:left="-99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319A3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48"/>
                <w:lang w:eastAsia="ru-RU"/>
              </w:rPr>
              <w:tab/>
            </w:r>
            <w:r w:rsidRPr="005319A3">
              <w:rPr>
                <w:rFonts w:ascii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5319A3">
              <w:rPr>
                <w:rFonts w:ascii="Times New Roman" w:hAnsi="Times New Roman"/>
                <w:b/>
                <w:sz w:val="28"/>
                <w:szCs w:val="24"/>
              </w:rPr>
              <w:t>п</w:t>
            </w:r>
            <w:proofErr w:type="gramEnd"/>
            <w:r w:rsidRPr="005319A3">
              <w:rPr>
                <w:rFonts w:ascii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3827" w:type="dxa"/>
            <w:shd w:val="clear" w:color="auto" w:fill="FFFF00"/>
            <w:vAlign w:val="center"/>
          </w:tcPr>
          <w:p w:rsidR="00280EFC" w:rsidRPr="005319A3" w:rsidRDefault="00280EFC" w:rsidP="00F5663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319A3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4"/>
                <w:lang w:eastAsia="ru-RU"/>
              </w:rPr>
              <w:t>Тематика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280EFC" w:rsidRPr="005319A3" w:rsidRDefault="00280EFC" w:rsidP="00D6464D">
            <w:pPr>
              <w:ind w:left="-99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319A3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4"/>
                <w:lang w:eastAsia="ru-RU"/>
              </w:rPr>
              <w:t>полуг</w:t>
            </w:r>
            <w:proofErr w:type="spellEnd"/>
            <w:r w:rsidRPr="005319A3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4"/>
                <w:lang w:eastAsia="ru-RU"/>
              </w:rPr>
              <w:t>. 2018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280EFC" w:rsidRPr="005319A3" w:rsidRDefault="00280EFC" w:rsidP="00F56638">
            <w:pPr>
              <w:ind w:left="-99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319A3">
              <w:rPr>
                <w:rFonts w:ascii="Times New Roman" w:hAnsi="Times New Roman"/>
                <w:b/>
                <w:sz w:val="28"/>
                <w:szCs w:val="24"/>
              </w:rPr>
              <w:t>%</w:t>
            </w:r>
          </w:p>
        </w:tc>
      </w:tr>
      <w:tr w:rsidR="00280EFC" w:rsidTr="00280EFC">
        <w:trPr>
          <w:trHeight w:val="752"/>
        </w:trPr>
        <w:tc>
          <w:tcPr>
            <w:tcW w:w="894" w:type="dxa"/>
            <w:shd w:val="clear" w:color="auto" w:fill="DAEEF3" w:themeFill="accent5" w:themeFillTint="33"/>
          </w:tcPr>
          <w:p w:rsidR="00280EFC" w:rsidRPr="006E2D11" w:rsidRDefault="00280EFC" w:rsidP="00F17026">
            <w:pPr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D1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:rsidR="00280EFC" w:rsidRPr="00280EFC" w:rsidRDefault="00280EFC" w:rsidP="00DE4F1D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48"/>
                <w:lang w:eastAsia="ru-RU"/>
              </w:rPr>
            </w:pPr>
            <w:r w:rsidRPr="00280EFC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48"/>
                <w:lang w:eastAsia="ru-RU"/>
              </w:rPr>
              <w:t>Экономика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280EFC" w:rsidRPr="00A50587" w:rsidRDefault="00280EFC" w:rsidP="00DE4F1D">
            <w:pPr>
              <w:ind w:left="-99"/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80EFC" w:rsidRPr="00A50587" w:rsidRDefault="00146BD6" w:rsidP="00DE4F1D">
            <w:pPr>
              <w:ind w:left="-9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43</w:t>
            </w:r>
          </w:p>
        </w:tc>
      </w:tr>
      <w:tr w:rsidR="00280EFC" w:rsidTr="00280EFC">
        <w:trPr>
          <w:trHeight w:val="555"/>
        </w:trPr>
        <w:tc>
          <w:tcPr>
            <w:tcW w:w="894" w:type="dxa"/>
            <w:shd w:val="clear" w:color="auto" w:fill="DAEEF3" w:themeFill="accent5" w:themeFillTint="33"/>
          </w:tcPr>
          <w:p w:rsidR="00280EFC" w:rsidRPr="006E2D11" w:rsidRDefault="00280EFC" w:rsidP="00F17026">
            <w:pPr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D1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:rsidR="00280EFC" w:rsidRPr="00280EFC" w:rsidRDefault="00280EFC" w:rsidP="00066A97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48"/>
                <w:lang w:eastAsia="ru-RU"/>
              </w:rPr>
            </w:pPr>
            <w:r w:rsidRPr="00280EFC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48"/>
                <w:lang w:eastAsia="ru-RU"/>
              </w:rPr>
              <w:t>Жилищно-коммунальная сфера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280EFC" w:rsidRPr="00A50587" w:rsidRDefault="00280EFC" w:rsidP="00066A97">
            <w:pPr>
              <w:ind w:left="-99"/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80EFC" w:rsidRPr="00A50587" w:rsidRDefault="00280EFC" w:rsidP="00066A97">
            <w:pPr>
              <w:ind w:left="-9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29</w:t>
            </w:r>
          </w:p>
        </w:tc>
      </w:tr>
      <w:tr w:rsidR="00280EFC" w:rsidTr="00280EFC">
        <w:trPr>
          <w:trHeight w:val="555"/>
        </w:trPr>
        <w:tc>
          <w:tcPr>
            <w:tcW w:w="894" w:type="dxa"/>
            <w:shd w:val="clear" w:color="auto" w:fill="DAEEF3" w:themeFill="accent5" w:themeFillTint="33"/>
          </w:tcPr>
          <w:p w:rsidR="00280EFC" w:rsidRPr="006E2D11" w:rsidRDefault="00280EFC" w:rsidP="00F17026">
            <w:pPr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D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:rsidR="00280EFC" w:rsidRPr="00280EFC" w:rsidRDefault="00280EFC" w:rsidP="00497ADA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48"/>
                <w:lang w:eastAsia="ru-RU"/>
              </w:rPr>
            </w:pPr>
            <w:r w:rsidRPr="00280EFC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48"/>
                <w:lang w:eastAsia="ru-RU"/>
              </w:rPr>
              <w:t>Социальная сфера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280EFC" w:rsidRPr="00A50587" w:rsidRDefault="00280EFC" w:rsidP="00497ADA">
            <w:pPr>
              <w:ind w:left="-99"/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80EFC" w:rsidRPr="00A50587" w:rsidRDefault="00146BD6" w:rsidP="00280EFC">
            <w:pPr>
              <w:ind w:left="-9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</w:t>
            </w:r>
          </w:p>
        </w:tc>
      </w:tr>
      <w:tr w:rsidR="00280EFC" w:rsidTr="00280EFC">
        <w:trPr>
          <w:trHeight w:val="675"/>
        </w:trPr>
        <w:tc>
          <w:tcPr>
            <w:tcW w:w="894" w:type="dxa"/>
            <w:shd w:val="clear" w:color="auto" w:fill="DAEEF3" w:themeFill="accent5" w:themeFillTint="33"/>
          </w:tcPr>
          <w:p w:rsidR="00280EFC" w:rsidRPr="006E2D11" w:rsidRDefault="00280EFC" w:rsidP="00F17026">
            <w:pPr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D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:rsidR="00280EFC" w:rsidRPr="00280EFC" w:rsidRDefault="00280EFC" w:rsidP="00E751F7">
            <w:pPr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EFC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48"/>
                <w:lang w:eastAsia="ru-RU"/>
              </w:rPr>
              <w:t>Государство, общество, политика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280EFC" w:rsidRPr="00A50587" w:rsidRDefault="00280EFC" w:rsidP="00E751F7">
            <w:pPr>
              <w:ind w:left="-9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80EFC" w:rsidRPr="00A50587" w:rsidRDefault="00280EFC" w:rsidP="00E751F7">
            <w:pPr>
              <w:ind w:left="-9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280EFC" w:rsidTr="00280EFC">
        <w:trPr>
          <w:trHeight w:val="675"/>
        </w:trPr>
        <w:tc>
          <w:tcPr>
            <w:tcW w:w="894" w:type="dxa"/>
            <w:shd w:val="clear" w:color="auto" w:fill="DAEEF3" w:themeFill="accent5" w:themeFillTint="33"/>
          </w:tcPr>
          <w:p w:rsidR="00280EFC" w:rsidRPr="006E2D11" w:rsidRDefault="00280EFC" w:rsidP="00F17026">
            <w:pPr>
              <w:ind w:left="-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D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:rsidR="00280EFC" w:rsidRPr="00280EFC" w:rsidRDefault="00280EFC" w:rsidP="00FE199D">
            <w:pPr>
              <w:ind w:left="-99"/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48"/>
                <w:lang w:eastAsia="ru-RU"/>
              </w:rPr>
            </w:pPr>
            <w:r w:rsidRPr="00280EFC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48"/>
                <w:lang w:eastAsia="ru-RU"/>
              </w:rPr>
              <w:t>Оборона, безопасность, законность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280EFC" w:rsidRPr="00A50587" w:rsidRDefault="00280EFC" w:rsidP="00FE199D">
            <w:pPr>
              <w:ind w:left="-9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80EFC" w:rsidRPr="00A50587" w:rsidRDefault="00146BD6" w:rsidP="00FE199D">
            <w:pPr>
              <w:ind w:left="-9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280EFC" w:rsidRPr="006E2D11" w:rsidTr="00280EFC">
        <w:trPr>
          <w:trHeight w:val="455"/>
        </w:trPr>
        <w:tc>
          <w:tcPr>
            <w:tcW w:w="894" w:type="dxa"/>
            <w:shd w:val="clear" w:color="auto" w:fill="E5B8B7" w:themeFill="accent2" w:themeFillTint="66"/>
          </w:tcPr>
          <w:p w:rsidR="00280EFC" w:rsidRPr="006E2D11" w:rsidRDefault="00280EFC" w:rsidP="00F56638">
            <w:pPr>
              <w:ind w:left="-9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E5B8B7" w:themeFill="accent2" w:themeFillTint="66"/>
          </w:tcPr>
          <w:p w:rsidR="00280EFC" w:rsidRPr="006E2D11" w:rsidRDefault="00280EFC" w:rsidP="00F56638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48"/>
                <w:lang w:eastAsia="ru-RU"/>
              </w:rPr>
            </w:pPr>
            <w:r w:rsidRPr="006E2D11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48"/>
                <w:lang w:eastAsia="ru-RU"/>
              </w:rPr>
              <w:t>Итого: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280EFC" w:rsidRPr="006E2D11" w:rsidRDefault="00280EFC" w:rsidP="00280EFC">
            <w:pPr>
              <w:ind w:left="-99"/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48"/>
                <w:lang w:eastAsia="ru-RU"/>
              </w:rPr>
            </w:pPr>
            <w:r w:rsidRPr="00280EFC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4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48"/>
                <w:lang w:eastAsia="ru-RU"/>
              </w:rPr>
              <w:t>91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280EFC" w:rsidRPr="006E2D11" w:rsidRDefault="00280EFC" w:rsidP="00F56638">
            <w:pPr>
              <w:ind w:left="-9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D11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</w:tbl>
    <w:p w:rsidR="002E43C1" w:rsidRDefault="002E43C1" w:rsidP="002E43C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B3655">
        <w:rPr>
          <w:rFonts w:ascii="Times New Roman" w:hAnsi="Times New Roman"/>
          <w:sz w:val="28"/>
          <w:szCs w:val="28"/>
        </w:rPr>
        <w:t xml:space="preserve">Тематическая структура обращений граждан показывает о преобладающем количестве вопросов  </w:t>
      </w:r>
      <w:r>
        <w:rPr>
          <w:rFonts w:ascii="Times New Roman" w:hAnsi="Times New Roman"/>
          <w:sz w:val="28"/>
          <w:szCs w:val="28"/>
        </w:rPr>
        <w:t>по разделу «</w:t>
      </w:r>
      <w:r w:rsidRPr="00AB3655">
        <w:rPr>
          <w:rFonts w:ascii="Times New Roman" w:hAnsi="Times New Roman"/>
          <w:sz w:val="28"/>
          <w:szCs w:val="28"/>
        </w:rPr>
        <w:t>эконом</w:t>
      </w:r>
      <w:r>
        <w:rPr>
          <w:rFonts w:ascii="Times New Roman" w:hAnsi="Times New Roman"/>
          <w:sz w:val="28"/>
          <w:szCs w:val="28"/>
        </w:rPr>
        <w:t xml:space="preserve">ика». </w:t>
      </w:r>
    </w:p>
    <w:p w:rsidR="00776A06" w:rsidRDefault="002E43C1" w:rsidP="002E43C1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блоке значительную часть составляют обращения,связаны  с </w:t>
      </w:r>
      <w:r w:rsidRPr="009A5764">
        <w:rPr>
          <w:rFonts w:ascii="Times New Roman" w:eastAsiaTheme="minorEastAsia" w:hAnsi="Times New Roman"/>
          <w:sz w:val="28"/>
          <w:szCs w:val="28"/>
          <w:lang w:eastAsia="ru-RU"/>
        </w:rPr>
        <w:t>работ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ой</w:t>
      </w:r>
      <w:r w:rsidRPr="009A5764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9A207E">
        <w:rPr>
          <w:rFonts w:ascii="Times New Roman" w:eastAsiaTheme="minorEastAsia" w:hAnsi="Times New Roman"/>
          <w:sz w:val="28"/>
          <w:szCs w:val="28"/>
          <w:lang w:eastAsia="ru-RU"/>
        </w:rPr>
        <w:t>спользовани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Pr="009A207E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охран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r w:rsidRPr="009A207E">
        <w:rPr>
          <w:rFonts w:ascii="Times New Roman" w:eastAsiaTheme="minorEastAsia" w:hAnsi="Times New Roman"/>
          <w:sz w:val="28"/>
          <w:szCs w:val="28"/>
          <w:lang w:eastAsia="ru-RU"/>
        </w:rPr>
        <w:t xml:space="preserve"> земель</w:t>
      </w:r>
      <w:r w:rsidRPr="009A576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Большинство вопросов данной </w:t>
      </w:r>
      <w:r>
        <w:rPr>
          <w:rFonts w:ascii="Times New Roman" w:hAnsi="Times New Roman"/>
          <w:sz w:val="28"/>
          <w:szCs w:val="28"/>
        </w:rPr>
        <w:lastRenderedPageBreak/>
        <w:t xml:space="preserve">тематики, о необходимости расширения границ населенных пунктов. </w:t>
      </w:r>
      <w:proofErr w:type="gramStart"/>
      <w:r w:rsidRPr="00DD4FB9">
        <w:rPr>
          <w:rFonts w:ascii="Times New Roman" w:hAnsi="Times New Roman"/>
          <w:sz w:val="28"/>
          <w:szCs w:val="28"/>
        </w:rPr>
        <w:t xml:space="preserve">Обзор обращений данной тематики показывают преобладание вопросов  </w:t>
      </w:r>
      <w:r w:rsidRPr="00DD4FB9">
        <w:rPr>
          <w:rFonts w:ascii="Times New Roman" w:hAnsi="Times New Roman"/>
          <w:i/>
          <w:sz w:val="28"/>
          <w:szCs w:val="28"/>
        </w:rPr>
        <w:t xml:space="preserve"> газификации с. </w:t>
      </w:r>
      <w:proofErr w:type="spellStart"/>
      <w:r w:rsidRPr="00DD4FB9">
        <w:rPr>
          <w:rFonts w:ascii="Times New Roman" w:hAnsi="Times New Roman"/>
          <w:i/>
          <w:sz w:val="28"/>
          <w:szCs w:val="28"/>
        </w:rPr>
        <w:t>Усаево</w:t>
      </w:r>
      <w:proofErr w:type="spellEnd"/>
      <w:r w:rsidRPr="00DD4FB9">
        <w:rPr>
          <w:rFonts w:ascii="Times New Roman" w:hAnsi="Times New Roman"/>
          <w:i/>
          <w:sz w:val="28"/>
          <w:szCs w:val="28"/>
        </w:rPr>
        <w:t xml:space="preserve">, приведение в нормативное состояние дороги по пер. Мелиораторов г. Мензелинска, д. </w:t>
      </w:r>
      <w:proofErr w:type="spellStart"/>
      <w:proofErr w:type="gramEnd"/>
      <w:r w:rsidRPr="00DD4FB9">
        <w:rPr>
          <w:rFonts w:ascii="Times New Roman" w:hAnsi="Times New Roman"/>
          <w:i/>
          <w:sz w:val="28"/>
          <w:szCs w:val="28"/>
        </w:rPr>
        <w:t>Аю</w:t>
      </w:r>
      <w:proofErr w:type="spellEnd"/>
      <w:r w:rsidRPr="00DD4FB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DD4FB9">
        <w:rPr>
          <w:rFonts w:ascii="Times New Roman" w:hAnsi="Times New Roman"/>
          <w:i/>
          <w:sz w:val="28"/>
          <w:szCs w:val="28"/>
        </w:rPr>
        <w:t>Дусай-Кичу</w:t>
      </w:r>
      <w:proofErr w:type="spellEnd"/>
      <w:r w:rsidRPr="00DD4FB9">
        <w:rPr>
          <w:rFonts w:ascii="Times New Roman" w:hAnsi="Times New Roman"/>
          <w:i/>
          <w:sz w:val="28"/>
          <w:szCs w:val="28"/>
        </w:rPr>
        <w:t>, Новая Александровка</w:t>
      </w:r>
      <w:r w:rsidR="00671B81">
        <w:rPr>
          <w:rFonts w:ascii="Times New Roman" w:hAnsi="Times New Roman"/>
          <w:i/>
          <w:sz w:val="28"/>
          <w:szCs w:val="28"/>
        </w:rPr>
        <w:t xml:space="preserve"> </w:t>
      </w:r>
      <w:r w:rsidRPr="00DD4FB9">
        <w:rPr>
          <w:rFonts w:ascii="Times New Roman" w:hAnsi="Times New Roman"/>
          <w:i/>
          <w:sz w:val="28"/>
          <w:szCs w:val="28"/>
        </w:rPr>
        <w:t>Мензелинского района)</w:t>
      </w:r>
      <w:r>
        <w:rPr>
          <w:rFonts w:ascii="Times New Roman" w:hAnsi="Times New Roman"/>
          <w:i/>
          <w:sz w:val="28"/>
          <w:szCs w:val="28"/>
        </w:rPr>
        <w:t xml:space="preserve">.  </w:t>
      </w:r>
    </w:p>
    <w:p w:rsidR="002E43C1" w:rsidRDefault="00776A06" w:rsidP="002E43C1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Также, наблюдается рост «сезонных» обращений во 2 квартале 2018 года связанн</w:t>
      </w:r>
      <w:r w:rsidR="00F02C1B">
        <w:rPr>
          <w:rFonts w:ascii="Times New Roman" w:hAnsi="Times New Roman"/>
          <w:i/>
          <w:sz w:val="28"/>
          <w:szCs w:val="28"/>
        </w:rPr>
        <w:t>ые с проблемами водоснабжения  в летний период (</w:t>
      </w:r>
      <w:r>
        <w:rPr>
          <w:rFonts w:ascii="Times New Roman" w:hAnsi="Times New Roman"/>
          <w:i/>
          <w:sz w:val="28"/>
          <w:szCs w:val="28"/>
        </w:rPr>
        <w:t xml:space="preserve">город - ул. Гоголя, </w:t>
      </w:r>
      <w:proofErr w:type="spellStart"/>
      <w:r>
        <w:rPr>
          <w:rFonts w:ascii="Times New Roman" w:hAnsi="Times New Roman"/>
          <w:i/>
          <w:sz w:val="28"/>
          <w:szCs w:val="28"/>
        </w:rPr>
        <w:t>район</w:t>
      </w:r>
      <w:proofErr w:type="gramStart"/>
      <w:r>
        <w:rPr>
          <w:rFonts w:ascii="Times New Roman" w:hAnsi="Times New Roman"/>
          <w:i/>
          <w:sz w:val="28"/>
          <w:szCs w:val="28"/>
        </w:rPr>
        <w:t>:Б</w:t>
      </w:r>
      <w:proofErr w:type="gramEnd"/>
      <w:r>
        <w:rPr>
          <w:rFonts w:ascii="Times New Roman" w:hAnsi="Times New Roman"/>
          <w:i/>
          <w:sz w:val="28"/>
          <w:szCs w:val="28"/>
        </w:rPr>
        <w:t>икбулово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Ст. </w:t>
      </w:r>
      <w:proofErr w:type="spellStart"/>
      <w:r>
        <w:rPr>
          <w:rFonts w:ascii="Times New Roman" w:hAnsi="Times New Roman"/>
          <w:i/>
          <w:sz w:val="28"/>
          <w:szCs w:val="28"/>
        </w:rPr>
        <w:t>Мазино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Топасево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:rsidR="002E43C1" w:rsidRPr="00E74082" w:rsidRDefault="002E43C1" w:rsidP="002E43C1">
      <w:pPr>
        <w:spacing w:after="0"/>
        <w:ind w:right="74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4082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проблемах в жилищно-коммунальной сфере сообщили  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 xml:space="preserve">114 </w:t>
      </w:r>
      <w:r w:rsidRPr="00E74082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DD4F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43C1" w:rsidRPr="00E74082" w:rsidRDefault="002E43C1" w:rsidP="002E43C1">
      <w:pPr>
        <w:spacing w:after="0"/>
        <w:ind w:right="74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74082">
        <w:rPr>
          <w:rFonts w:ascii="Times New Roman" w:hAnsi="Times New Roman"/>
          <w:sz w:val="28"/>
          <w:szCs w:val="28"/>
        </w:rPr>
        <w:t>Большую часть в обозначенной теме занимают</w:t>
      </w:r>
      <w:r w:rsidRPr="00DD4FB9">
        <w:rPr>
          <w:rFonts w:ascii="Times New Roman" w:eastAsia="Times New Roman" w:hAnsi="Times New Roman"/>
          <w:sz w:val="28"/>
          <w:szCs w:val="28"/>
          <w:lang w:eastAsia="ru-RU"/>
        </w:rPr>
        <w:t>вопросы,</w:t>
      </w:r>
      <w:r w:rsidRPr="00E74082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связанные с </w:t>
      </w:r>
      <w:r w:rsidRPr="00DD4FB9">
        <w:rPr>
          <w:rFonts w:ascii="Times New Roman" w:eastAsia="Times New Roman" w:hAnsi="Times New Roman"/>
          <w:sz w:val="28"/>
          <w:szCs w:val="28"/>
          <w:lang w:eastAsia="ru-RU"/>
        </w:rPr>
        <w:t>обеспечение граждан жилищем, пользование жилищным фондом, социальные гарантии в жилищной сфере (за исключением права собственности на жилище)- 19.</w:t>
      </w:r>
      <w:r w:rsidRPr="00E74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 волнуют вопросы оказания содействия в обеспечении благоустроенным жильём, в том числе в рамках реализуемых в республике программ социального ипотечного кредитования, улучшения жилищных условий молодых семей, переселения из ветхих и аварийных домов. </w:t>
      </w:r>
      <w:proofErr w:type="gramEnd"/>
    </w:p>
    <w:p w:rsidR="002E43C1" w:rsidRPr="00E74082" w:rsidRDefault="002E43C1" w:rsidP="002E43C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74082">
        <w:rPr>
          <w:rFonts w:ascii="Times New Roman" w:eastAsia="Times New Roman" w:hAnsi="Times New Roman"/>
          <w:sz w:val="28"/>
          <w:szCs w:val="28"/>
          <w:lang w:eastAsia="ru-RU"/>
        </w:rPr>
        <w:t>Как и прежде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74082">
        <w:rPr>
          <w:rFonts w:ascii="Times New Roman" w:eastAsia="Times New Roman" w:hAnsi="Times New Roman"/>
          <w:sz w:val="28"/>
          <w:szCs w:val="28"/>
          <w:lang w:eastAsia="ru-RU"/>
        </w:rPr>
        <w:t xml:space="preserve"> актуальны обращения связанные с повышением тарифов на оплату услуг ЖКХ, о ненадлежащем качества содержания общего имущества, а также о правильности начисления оплаты за жилищно-коммунальные услуги и о пе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>рерасчёте платы за них.</w:t>
      </w:r>
      <w:proofErr w:type="gramEnd"/>
    </w:p>
    <w:p w:rsidR="002E43C1" w:rsidRDefault="002E43C1" w:rsidP="002E43C1">
      <w:pPr>
        <w:pStyle w:val="a4"/>
        <w:spacing w:before="0" w:beforeAutospacing="0" w:after="0" w:afterAutospacing="0" w:line="276" w:lineRule="auto"/>
        <w:ind w:firstLine="567"/>
        <w:contextualSpacing/>
        <w:jc w:val="both"/>
        <w:rPr>
          <w:rStyle w:val="a3"/>
          <w:b w:val="0"/>
          <w:sz w:val="28"/>
          <w:szCs w:val="28"/>
        </w:rPr>
      </w:pPr>
      <w:r w:rsidRPr="00AD2916">
        <w:rPr>
          <w:sz w:val="28"/>
          <w:szCs w:val="28"/>
        </w:rPr>
        <w:t xml:space="preserve">По проблемам социальной сферы поступило </w:t>
      </w:r>
      <w:r w:rsidR="001227CF">
        <w:rPr>
          <w:sz w:val="28"/>
          <w:szCs w:val="28"/>
        </w:rPr>
        <w:t>59</w:t>
      </w:r>
      <w:r w:rsidRPr="00AD2916">
        <w:rPr>
          <w:sz w:val="28"/>
          <w:szCs w:val="28"/>
        </w:rPr>
        <w:t xml:space="preserve"> обращени</w:t>
      </w:r>
      <w:r w:rsidR="001227CF">
        <w:rPr>
          <w:sz w:val="28"/>
          <w:szCs w:val="28"/>
        </w:rPr>
        <w:t>й</w:t>
      </w:r>
      <w:r w:rsidRPr="00AD2916">
        <w:rPr>
          <w:sz w:val="28"/>
          <w:szCs w:val="28"/>
        </w:rPr>
        <w:t>,</w:t>
      </w:r>
      <w:r w:rsidRPr="00AD2916">
        <w:rPr>
          <w:rStyle w:val="a3"/>
          <w:b w:val="0"/>
          <w:sz w:val="28"/>
          <w:szCs w:val="28"/>
        </w:rPr>
        <w:t xml:space="preserve">которые включают в себя вопросы образования, науки и культуры – </w:t>
      </w:r>
      <w:r>
        <w:rPr>
          <w:rStyle w:val="a3"/>
          <w:b w:val="0"/>
          <w:sz w:val="28"/>
          <w:szCs w:val="28"/>
        </w:rPr>
        <w:t>1</w:t>
      </w:r>
      <w:r w:rsidR="001227CF">
        <w:rPr>
          <w:rStyle w:val="a3"/>
          <w:b w:val="0"/>
          <w:sz w:val="28"/>
          <w:szCs w:val="28"/>
        </w:rPr>
        <w:t>9</w:t>
      </w:r>
      <w:r w:rsidRPr="00AD2916">
        <w:rPr>
          <w:rStyle w:val="a3"/>
          <w:b w:val="0"/>
          <w:sz w:val="28"/>
          <w:szCs w:val="28"/>
        </w:rPr>
        <w:t xml:space="preserve">обращений; </w:t>
      </w:r>
      <w:r>
        <w:rPr>
          <w:rStyle w:val="a3"/>
          <w:b w:val="0"/>
          <w:sz w:val="28"/>
          <w:szCs w:val="28"/>
        </w:rPr>
        <w:t>с</w:t>
      </w:r>
      <w:r w:rsidRPr="00A91955">
        <w:rPr>
          <w:rStyle w:val="a3"/>
          <w:b w:val="0"/>
          <w:sz w:val="28"/>
          <w:szCs w:val="28"/>
        </w:rPr>
        <w:t>оциально</w:t>
      </w:r>
      <w:r>
        <w:rPr>
          <w:rStyle w:val="a3"/>
          <w:b w:val="0"/>
          <w:sz w:val="28"/>
          <w:szCs w:val="28"/>
        </w:rPr>
        <w:t>го</w:t>
      </w:r>
      <w:r w:rsidRPr="00A91955">
        <w:rPr>
          <w:rStyle w:val="a3"/>
          <w:b w:val="0"/>
          <w:sz w:val="28"/>
          <w:szCs w:val="28"/>
        </w:rPr>
        <w:t xml:space="preserve"> обеспечени</w:t>
      </w:r>
      <w:r>
        <w:rPr>
          <w:rStyle w:val="a3"/>
          <w:b w:val="0"/>
          <w:sz w:val="28"/>
          <w:szCs w:val="28"/>
        </w:rPr>
        <w:t>я</w:t>
      </w:r>
      <w:r w:rsidRPr="00A91955">
        <w:rPr>
          <w:rStyle w:val="a3"/>
          <w:b w:val="0"/>
          <w:sz w:val="28"/>
          <w:szCs w:val="28"/>
        </w:rPr>
        <w:t xml:space="preserve"> и социально</w:t>
      </w:r>
      <w:r>
        <w:rPr>
          <w:rStyle w:val="a3"/>
          <w:b w:val="0"/>
          <w:sz w:val="28"/>
          <w:szCs w:val="28"/>
        </w:rPr>
        <w:t xml:space="preserve">го </w:t>
      </w:r>
      <w:r w:rsidRPr="00A91955">
        <w:rPr>
          <w:rStyle w:val="a3"/>
          <w:b w:val="0"/>
          <w:sz w:val="28"/>
          <w:szCs w:val="28"/>
        </w:rPr>
        <w:t xml:space="preserve"> страховани</w:t>
      </w:r>
      <w:r>
        <w:rPr>
          <w:rStyle w:val="a3"/>
          <w:b w:val="0"/>
          <w:sz w:val="28"/>
          <w:szCs w:val="28"/>
        </w:rPr>
        <w:t>я</w:t>
      </w:r>
      <w:r w:rsidRPr="00AD2916">
        <w:rPr>
          <w:rStyle w:val="a3"/>
          <w:b w:val="0"/>
          <w:sz w:val="28"/>
          <w:szCs w:val="28"/>
        </w:rPr>
        <w:t>– 8 обращени</w:t>
      </w:r>
      <w:r>
        <w:rPr>
          <w:rStyle w:val="a3"/>
          <w:b w:val="0"/>
          <w:sz w:val="28"/>
          <w:szCs w:val="28"/>
        </w:rPr>
        <w:t>й</w:t>
      </w:r>
      <w:r w:rsidRPr="00AD2916">
        <w:rPr>
          <w:rStyle w:val="a3"/>
          <w:b w:val="0"/>
          <w:sz w:val="28"/>
          <w:szCs w:val="28"/>
        </w:rPr>
        <w:t>; здравоохранения –</w:t>
      </w:r>
      <w:r w:rsidR="001227CF">
        <w:rPr>
          <w:rStyle w:val="a3"/>
          <w:b w:val="0"/>
          <w:sz w:val="28"/>
          <w:szCs w:val="28"/>
        </w:rPr>
        <w:t>14</w:t>
      </w:r>
      <w:r>
        <w:rPr>
          <w:rStyle w:val="a3"/>
          <w:b w:val="0"/>
          <w:sz w:val="28"/>
          <w:szCs w:val="28"/>
        </w:rPr>
        <w:t xml:space="preserve"> сферы семейной политики</w:t>
      </w:r>
      <w:r w:rsidRPr="00AD2916">
        <w:rPr>
          <w:rStyle w:val="a3"/>
          <w:b w:val="0"/>
          <w:sz w:val="28"/>
          <w:szCs w:val="28"/>
        </w:rPr>
        <w:t>– 5.</w:t>
      </w:r>
    </w:p>
    <w:p w:rsidR="002E43C1" w:rsidRPr="00A91955" w:rsidRDefault="002E43C1" w:rsidP="001227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1955">
        <w:rPr>
          <w:rFonts w:ascii="Times New Roman" w:hAnsi="Times New Roman"/>
          <w:sz w:val="28"/>
          <w:szCs w:val="28"/>
        </w:rPr>
        <w:t>По тематике «Государство, общество, политика»  за отчетный период поступило -3</w:t>
      </w:r>
      <w:r w:rsidR="001227CF">
        <w:rPr>
          <w:rFonts w:ascii="Times New Roman" w:hAnsi="Times New Roman"/>
          <w:sz w:val="28"/>
          <w:szCs w:val="28"/>
        </w:rPr>
        <w:t>6</w:t>
      </w:r>
      <w:r w:rsidRPr="00A91955">
        <w:rPr>
          <w:rFonts w:ascii="Times New Roman" w:hAnsi="Times New Roman"/>
          <w:sz w:val="28"/>
          <w:szCs w:val="28"/>
        </w:rPr>
        <w:t xml:space="preserve"> обращения. Основную долю составляют   обращения по вопросам работы должностных лиц местного самоуправления и  запросы архивных данных. </w:t>
      </w:r>
    </w:p>
    <w:p w:rsidR="002E43C1" w:rsidRPr="0088099D" w:rsidRDefault="001227CF" w:rsidP="002E43C1">
      <w:pPr>
        <w:pStyle w:val="paper"/>
        <w:spacing w:before="0" w:beforeAutospacing="0" w:after="0" w:afterAutospacing="0" w:line="276" w:lineRule="auto"/>
        <w:ind w:right="74"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2E43C1">
        <w:rPr>
          <w:sz w:val="28"/>
          <w:szCs w:val="28"/>
        </w:rPr>
        <w:t xml:space="preserve">%  обращений составляют обращения </w:t>
      </w:r>
      <w:r w:rsidR="002E43C1" w:rsidRPr="0088099D">
        <w:rPr>
          <w:sz w:val="28"/>
          <w:szCs w:val="28"/>
        </w:rPr>
        <w:t>на тему обеспечения законности и охраны правопорядка обращений</w:t>
      </w:r>
      <w:r w:rsidR="002E43C1">
        <w:rPr>
          <w:sz w:val="28"/>
          <w:szCs w:val="28"/>
        </w:rPr>
        <w:t>.  О</w:t>
      </w:r>
      <w:r w:rsidR="002E43C1" w:rsidRPr="0088099D">
        <w:rPr>
          <w:sz w:val="28"/>
          <w:szCs w:val="28"/>
        </w:rPr>
        <w:t>сновную массу составляют заявления с обжалованиями судебных решений, жалобы на неисполнение судебных актов, а также жалобы частного характера.</w:t>
      </w:r>
    </w:p>
    <w:p w:rsidR="002E43C1" w:rsidRDefault="002E43C1" w:rsidP="002E43C1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3C1" w:rsidRDefault="002E43C1" w:rsidP="002E43C1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Всего за 1 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полугодие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организовано 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(2017-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 приема граждан, из которых 1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(2017-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выездных. </w:t>
      </w:r>
    </w:p>
    <w:p w:rsidR="002E43C1" w:rsidRPr="00DD4FB9" w:rsidRDefault="002E43C1" w:rsidP="002E43C1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личном приеме принято 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>214</w:t>
      </w:r>
      <w:r w:rsidR="00EC1044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(2017-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>253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из них Главой района 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>86 (2017-132)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руководителем исполнительного комитета 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227CF">
        <w:rPr>
          <w:rFonts w:ascii="Times New Roman" w:eastAsia="Times New Roman" w:hAnsi="Times New Roman"/>
          <w:sz w:val="28"/>
          <w:szCs w:val="28"/>
          <w:lang w:eastAsia="ru-RU"/>
        </w:rPr>
        <w:t xml:space="preserve"> (2017-46)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43C1" w:rsidRDefault="002E43C1" w:rsidP="002E43C1">
      <w:pPr>
        <w:rPr>
          <w:sz w:val="28"/>
          <w:szCs w:val="28"/>
        </w:rPr>
      </w:pPr>
    </w:p>
    <w:p w:rsidR="002E43C1" w:rsidRDefault="002E43C1" w:rsidP="002E43C1">
      <w:pPr>
        <w:rPr>
          <w:sz w:val="28"/>
          <w:szCs w:val="28"/>
        </w:rPr>
      </w:pPr>
    </w:p>
    <w:p w:rsidR="002E43C1" w:rsidRDefault="002E43C1" w:rsidP="002E43C1">
      <w:pPr>
        <w:rPr>
          <w:sz w:val="28"/>
          <w:szCs w:val="28"/>
        </w:rPr>
      </w:pPr>
    </w:p>
    <w:p w:rsidR="002E43C1" w:rsidRDefault="002E43C1" w:rsidP="002E43C1">
      <w:pPr>
        <w:rPr>
          <w:sz w:val="28"/>
          <w:szCs w:val="28"/>
        </w:rPr>
      </w:pPr>
    </w:p>
    <w:p w:rsidR="002E43C1" w:rsidRDefault="002E43C1" w:rsidP="002E43C1">
      <w:pPr>
        <w:rPr>
          <w:sz w:val="28"/>
          <w:szCs w:val="28"/>
        </w:rPr>
      </w:pPr>
    </w:p>
    <w:p w:rsidR="002E43C1" w:rsidRDefault="002E43C1" w:rsidP="002E43C1">
      <w:pPr>
        <w:rPr>
          <w:sz w:val="28"/>
          <w:szCs w:val="28"/>
        </w:rPr>
      </w:pPr>
    </w:p>
    <w:p w:rsidR="000F5F72" w:rsidRDefault="00671B81"/>
    <w:sectPr w:rsidR="000F5F72" w:rsidSect="000D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989"/>
    <w:rsid w:val="000741CA"/>
    <w:rsid w:val="000B1AD1"/>
    <w:rsid w:val="000D488F"/>
    <w:rsid w:val="001227CF"/>
    <w:rsid w:val="00146BD6"/>
    <w:rsid w:val="00280EFC"/>
    <w:rsid w:val="002E43C1"/>
    <w:rsid w:val="005E4F59"/>
    <w:rsid w:val="00671B81"/>
    <w:rsid w:val="00672A61"/>
    <w:rsid w:val="00723989"/>
    <w:rsid w:val="00776A06"/>
    <w:rsid w:val="007A2BED"/>
    <w:rsid w:val="007D0593"/>
    <w:rsid w:val="0083169F"/>
    <w:rsid w:val="00B709C6"/>
    <w:rsid w:val="00BE5A0E"/>
    <w:rsid w:val="00C85C0F"/>
    <w:rsid w:val="00D6464D"/>
    <w:rsid w:val="00DD4443"/>
    <w:rsid w:val="00EC1044"/>
    <w:rsid w:val="00F02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">
    <w:name w:val="paper"/>
    <w:basedOn w:val="a"/>
    <w:rsid w:val="002E43C1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qFormat/>
    <w:rsid w:val="002E43C1"/>
    <w:rPr>
      <w:b/>
      <w:bCs/>
    </w:rPr>
  </w:style>
  <w:style w:type="paragraph" w:styleId="a4">
    <w:name w:val="Normal (Web)"/>
    <w:basedOn w:val="a"/>
    <w:rsid w:val="002E43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C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">
    <w:name w:val="paper"/>
    <w:basedOn w:val="a"/>
    <w:rsid w:val="002E43C1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qFormat/>
    <w:rsid w:val="002E43C1"/>
    <w:rPr>
      <w:b/>
      <w:bCs/>
    </w:rPr>
  </w:style>
  <w:style w:type="paragraph" w:styleId="a4">
    <w:name w:val="Normal (Web)"/>
    <w:basedOn w:val="a"/>
    <w:rsid w:val="002E43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C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</dc:creator>
  <cp:lastModifiedBy>1</cp:lastModifiedBy>
  <cp:revision>3</cp:revision>
  <cp:lastPrinted>2018-07-17T06:00:00Z</cp:lastPrinted>
  <dcterms:created xsi:type="dcterms:W3CDTF">2018-07-17T06:01:00Z</dcterms:created>
  <dcterms:modified xsi:type="dcterms:W3CDTF">2018-07-17T06:01:00Z</dcterms:modified>
</cp:coreProperties>
</file>